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4B" w:rsidRDefault="0016354B" w:rsidP="005C11EE">
      <w:pPr>
        <w:suppressAutoHyphens/>
        <w:jc w:val="center"/>
        <w:rPr>
          <w:b/>
          <w:sz w:val="24"/>
          <w:szCs w:val="24"/>
        </w:rPr>
      </w:pPr>
    </w:p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6C0A57" w:rsidRDefault="005260C0" w:rsidP="005C11EE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A51235" w:rsidRPr="006C0A57">
        <w:rPr>
          <w:b/>
          <w:sz w:val="24"/>
          <w:szCs w:val="24"/>
        </w:rPr>
        <w:t>на</w:t>
      </w:r>
      <w:proofErr w:type="gramEnd"/>
      <w:r w:rsidR="00A51235" w:rsidRPr="006C0A57">
        <w:rPr>
          <w:b/>
          <w:sz w:val="24"/>
          <w:szCs w:val="24"/>
        </w:rPr>
        <w:t xml:space="preserve"> </w:t>
      </w:r>
    </w:p>
    <w:p w:rsidR="00A51235" w:rsidRPr="006C0A57" w:rsidRDefault="00A51235" w:rsidP="0016679D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>«</w:t>
      </w:r>
      <w:r w:rsidR="003029B9">
        <w:rPr>
          <w:b/>
          <w:sz w:val="24"/>
          <w:szCs w:val="24"/>
        </w:rPr>
        <w:t>Ремо</w:t>
      </w:r>
      <w:r w:rsidR="00042EB1">
        <w:rPr>
          <w:b/>
          <w:sz w:val="24"/>
          <w:szCs w:val="24"/>
        </w:rPr>
        <w:t>нт и чистка наружной</w:t>
      </w:r>
      <w:r w:rsidR="003029B9">
        <w:rPr>
          <w:b/>
          <w:sz w:val="24"/>
          <w:szCs w:val="24"/>
        </w:rPr>
        <w:t xml:space="preserve"> канализации на те</w:t>
      </w:r>
      <w:r w:rsidR="00FF1FC5">
        <w:rPr>
          <w:b/>
          <w:sz w:val="24"/>
          <w:szCs w:val="24"/>
        </w:rPr>
        <w:t>р</w:t>
      </w:r>
      <w:r w:rsidR="003029B9">
        <w:rPr>
          <w:b/>
          <w:sz w:val="24"/>
          <w:szCs w:val="24"/>
        </w:rPr>
        <w:t>ритории ТЭЦ</w:t>
      </w:r>
      <w:r w:rsidRPr="006C0A57">
        <w:rPr>
          <w:b/>
          <w:sz w:val="24"/>
          <w:szCs w:val="24"/>
        </w:rPr>
        <w:t xml:space="preserve">»    </w:t>
      </w:r>
    </w:p>
    <w:p w:rsidR="005260C0" w:rsidRPr="006C0A57" w:rsidRDefault="00A51235" w:rsidP="00A51235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( </w:t>
      </w:r>
      <w:r w:rsidR="005260C0" w:rsidRPr="006C0A57">
        <w:rPr>
          <w:b/>
          <w:sz w:val="24"/>
          <w:szCs w:val="24"/>
        </w:rPr>
        <w:t>номер закупки по ГКПЗ</w:t>
      </w:r>
      <w:r w:rsidRPr="006C0A57">
        <w:rPr>
          <w:b/>
          <w:sz w:val="24"/>
          <w:szCs w:val="24"/>
        </w:rPr>
        <w:t xml:space="preserve">  </w:t>
      </w:r>
      <w:r w:rsidR="00FF1FC5">
        <w:rPr>
          <w:b/>
          <w:sz w:val="24"/>
          <w:szCs w:val="24"/>
        </w:rPr>
        <w:t>1114/2.16-2826</w:t>
      </w:r>
      <w:r w:rsidRPr="006C0A57">
        <w:rPr>
          <w:b/>
          <w:sz w:val="24"/>
          <w:szCs w:val="24"/>
        </w:rPr>
        <w:t>)</w:t>
      </w:r>
    </w:p>
    <w:p w:rsidR="005260C0" w:rsidRPr="006C0A57" w:rsidRDefault="00A51235" w:rsidP="005C11EE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>ТЭЦ</w:t>
      </w:r>
      <w:r w:rsidR="009649D7" w:rsidRPr="006C0A57">
        <w:rPr>
          <w:b/>
          <w:sz w:val="24"/>
          <w:szCs w:val="24"/>
        </w:rPr>
        <w:t>-</w:t>
      </w:r>
      <w:r w:rsidRPr="006C0A57">
        <w:rPr>
          <w:b/>
          <w:sz w:val="24"/>
          <w:szCs w:val="24"/>
        </w:rPr>
        <w:t xml:space="preserve">14 </w:t>
      </w:r>
      <w:r w:rsidR="009649D7" w:rsidRPr="006C0A57">
        <w:rPr>
          <w:b/>
          <w:sz w:val="24"/>
          <w:szCs w:val="24"/>
        </w:rPr>
        <w:t xml:space="preserve"> </w:t>
      </w:r>
      <w:r w:rsidRPr="006C0A57">
        <w:rPr>
          <w:b/>
          <w:sz w:val="24"/>
          <w:szCs w:val="24"/>
        </w:rPr>
        <w:t xml:space="preserve">филиал «Невский» </w:t>
      </w:r>
      <w:r w:rsidR="009649D7" w:rsidRPr="006C0A57">
        <w:rPr>
          <w:b/>
          <w:sz w:val="24"/>
          <w:szCs w:val="24"/>
        </w:rPr>
        <w:t xml:space="preserve"> </w:t>
      </w:r>
      <w:r w:rsidRPr="006C0A57">
        <w:rPr>
          <w:b/>
          <w:sz w:val="24"/>
          <w:szCs w:val="24"/>
        </w:rPr>
        <w:t>ОАО «ТГК-1»</w:t>
      </w: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A90CA7" w:rsidRDefault="00A90CA7" w:rsidP="00B66EEE">
      <w:pPr>
        <w:suppressAutoHyphens/>
        <w:rPr>
          <w:b/>
          <w:sz w:val="24"/>
          <w:szCs w:val="24"/>
        </w:rPr>
      </w:pPr>
    </w:p>
    <w:p w:rsidR="00D61310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1538B7" w:rsidRPr="001538B7" w:rsidRDefault="00B66EEE" w:rsidP="001538B7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A90CA7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A90CA7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A90CA7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A90CA7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3029B9" w:rsidRPr="00A90CA7" w:rsidRDefault="003029B9" w:rsidP="001538B7">
      <w:pPr>
        <w:spacing w:line="300" w:lineRule="auto"/>
        <w:rPr>
          <w:sz w:val="24"/>
          <w:szCs w:val="24"/>
          <w:highlight w:val="yellow"/>
        </w:rPr>
      </w:pPr>
      <w:r w:rsidRPr="00A90CA7">
        <w:rPr>
          <w:sz w:val="24"/>
          <w:szCs w:val="24"/>
          <w:highlight w:val="yellow"/>
        </w:rPr>
        <w:t>Иванов Евгений Васильевич начальник АРС тел. 901-45</w:t>
      </w:r>
      <w:r w:rsidR="00FF1FC5" w:rsidRPr="00A90CA7">
        <w:rPr>
          <w:sz w:val="24"/>
          <w:szCs w:val="24"/>
          <w:highlight w:val="yellow"/>
        </w:rPr>
        <w:t>-93</w:t>
      </w:r>
    </w:p>
    <w:p w:rsidR="00FF1FC5" w:rsidRPr="001538B7" w:rsidRDefault="00FF1FC5" w:rsidP="001538B7">
      <w:pPr>
        <w:spacing w:line="300" w:lineRule="auto"/>
        <w:rPr>
          <w:sz w:val="24"/>
          <w:szCs w:val="24"/>
        </w:rPr>
      </w:pPr>
      <w:r w:rsidRPr="00A90CA7">
        <w:rPr>
          <w:sz w:val="24"/>
          <w:szCs w:val="24"/>
          <w:highlight w:val="yellow"/>
        </w:rPr>
        <w:t>Шумилов Павел Вячеславович начальник КТЦ-2 тел. 8-921-341-16-70</w:t>
      </w:r>
      <w:r>
        <w:rPr>
          <w:sz w:val="24"/>
          <w:szCs w:val="24"/>
        </w:rPr>
        <w:t xml:space="preserve"> </w:t>
      </w:r>
    </w:p>
    <w:p w:rsidR="001538B7" w:rsidRPr="001538B7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4C0123">
        <w:rPr>
          <w:sz w:val="24"/>
          <w:szCs w:val="24"/>
        </w:rPr>
        <w:t>Июнь</w:t>
      </w:r>
      <w:r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7545">
        <w:rPr>
          <w:sz w:val="24"/>
          <w:szCs w:val="24"/>
        </w:rPr>
        <w:t xml:space="preserve">     </w:t>
      </w:r>
      <w:r w:rsidR="00B66EEE" w:rsidRPr="001A127F">
        <w:rPr>
          <w:sz w:val="24"/>
          <w:szCs w:val="24"/>
        </w:rPr>
        <w:t>2013 г.</w:t>
      </w:r>
    </w:p>
    <w:p w:rsidR="00D61310" w:rsidRDefault="00307545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</w:t>
      </w:r>
      <w:r w:rsidR="004C0123">
        <w:rPr>
          <w:sz w:val="24"/>
          <w:szCs w:val="24"/>
        </w:rPr>
        <w:t xml:space="preserve">Ноябрь   </w:t>
      </w:r>
      <w:r w:rsidR="00FF1FC5">
        <w:rPr>
          <w:sz w:val="24"/>
          <w:szCs w:val="24"/>
        </w:rPr>
        <w:t xml:space="preserve">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E65FAF" w:rsidRDefault="00E65FAF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B7052E">
        <w:rPr>
          <w:sz w:val="24"/>
          <w:szCs w:val="24"/>
        </w:rPr>
        <w:t>769</w:t>
      </w:r>
      <w:r w:rsidR="00A65A46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605926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307545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307545">
        <w:rPr>
          <w:sz w:val="24"/>
          <w:szCs w:val="24"/>
        </w:rPr>
        <w:t xml:space="preserve">    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4C0123">
        <w:rPr>
          <w:sz w:val="24"/>
          <w:szCs w:val="24"/>
        </w:rPr>
        <w:t>10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4C0123">
        <w:rPr>
          <w:sz w:val="24"/>
          <w:szCs w:val="24"/>
        </w:rPr>
        <w:t>3</w:t>
      </w:r>
      <w:r w:rsidR="00FF1FC5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307545">
        <w:rPr>
          <w:sz w:val="24"/>
          <w:szCs w:val="24"/>
        </w:rPr>
        <w:t xml:space="preserve"> </w:t>
      </w:r>
      <w:r w:rsidR="00B7052E">
        <w:rPr>
          <w:sz w:val="24"/>
          <w:szCs w:val="24"/>
        </w:rPr>
        <w:t>369</w:t>
      </w:r>
      <w:r w:rsidRPr="001A127F">
        <w:rPr>
          <w:sz w:val="24"/>
          <w:szCs w:val="24"/>
        </w:rPr>
        <w:t xml:space="preserve"> тыс. руб. без учета НДС;</w:t>
      </w:r>
    </w:p>
    <w:p w:rsidR="00FF1FC5" w:rsidRPr="00BD3BC6" w:rsidRDefault="00E5101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4C0123" w:rsidRDefault="004C0123" w:rsidP="00556993">
      <w:pPr>
        <w:spacing w:line="276" w:lineRule="auto"/>
        <w:jc w:val="both"/>
        <w:rPr>
          <w:b/>
          <w:sz w:val="24"/>
          <w:szCs w:val="24"/>
        </w:rPr>
      </w:pPr>
    </w:p>
    <w:p w:rsidR="005260C0" w:rsidRPr="001538B7" w:rsidRDefault="005260C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16679D" w:rsidRPr="004C0123" w:rsidRDefault="0037669D" w:rsidP="00556993">
      <w:pPr>
        <w:pStyle w:val="af"/>
        <w:numPr>
          <w:ilvl w:val="0"/>
          <w:numId w:val="25"/>
        </w:numPr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</w:t>
      </w:r>
      <w:r w:rsidR="0016679D">
        <w:rPr>
          <w:sz w:val="24"/>
          <w:szCs w:val="24"/>
        </w:rPr>
        <w:t>кого состояния</w:t>
      </w:r>
      <w:r w:rsidR="00FF1FC5">
        <w:rPr>
          <w:sz w:val="24"/>
          <w:szCs w:val="24"/>
        </w:rPr>
        <w:t xml:space="preserve"> наружной и внутренней ка</w:t>
      </w:r>
      <w:r w:rsidR="00E55026">
        <w:rPr>
          <w:sz w:val="24"/>
          <w:szCs w:val="24"/>
        </w:rPr>
        <w:t>нализации</w:t>
      </w:r>
      <w:r w:rsidR="0016679D" w:rsidRPr="0016679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4C0123" w:rsidRPr="00D61310" w:rsidRDefault="004C0123" w:rsidP="004C0123">
      <w:pPr>
        <w:pStyle w:val="af"/>
        <w:rPr>
          <w:b/>
          <w:sz w:val="24"/>
          <w:szCs w:val="24"/>
        </w:rPr>
      </w:pPr>
    </w:p>
    <w:p w:rsidR="001E1FA2" w:rsidRPr="00D61310" w:rsidRDefault="0037669D" w:rsidP="0016679D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B979CA" w:rsidRPr="00D61310" w:rsidRDefault="0016679D" w:rsidP="00D61310">
      <w:pPr>
        <w:pStyle w:val="21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</w:t>
      </w:r>
      <w:r w:rsidR="008D6663" w:rsidRPr="008B3FA4">
        <w:rPr>
          <w:rFonts w:ascii="Times New Roman" w:hAnsi="Times New Roman"/>
          <w:sz w:val="24"/>
        </w:rPr>
        <w:t>новные технические</w:t>
      </w:r>
      <w:r w:rsidR="00E55026">
        <w:rPr>
          <w:rFonts w:ascii="Times New Roman" w:hAnsi="Times New Roman"/>
          <w:sz w:val="24"/>
        </w:rPr>
        <w:t xml:space="preserve"> данные</w:t>
      </w:r>
      <w:r w:rsidR="00C15CF7"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E55026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E65FAF">
        <w:trPr>
          <w:trHeight w:val="320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E65FAF">
        <w:trPr>
          <w:trHeight w:val="424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B004C4" w:rsidRDefault="00E55026" w:rsidP="001538B7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  <w:p w:rsidR="00B979CA" w:rsidRPr="00D66029" w:rsidRDefault="00E55026" w:rsidP="001538B7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6840" w:type="dxa"/>
            <w:shd w:val="clear" w:color="auto" w:fill="auto"/>
          </w:tcPr>
          <w:p w:rsidR="00C848CE" w:rsidRPr="00556993" w:rsidRDefault="00E55026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Расположена на территории старой и новой части ТЭЦ. Среда: сточные воды. Трубоп</w:t>
            </w:r>
            <w:r w:rsidR="00B004C4">
              <w:rPr>
                <w:sz w:val="24"/>
                <w:szCs w:val="24"/>
              </w:rPr>
              <w:t>ровод</w:t>
            </w:r>
            <w:r>
              <w:rPr>
                <w:sz w:val="24"/>
                <w:szCs w:val="24"/>
              </w:rPr>
              <w:t>ы  Ø</w:t>
            </w:r>
            <w:r w:rsidR="00B004C4">
              <w:rPr>
                <w:sz w:val="24"/>
                <w:szCs w:val="24"/>
              </w:rPr>
              <w:t xml:space="preserve">100-500. Глубина залегания 2-2,5 метра, доступ к трубопроводам производится через колодцы.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6C0A57" w:rsidRDefault="006C0A57" w:rsidP="00511450">
      <w:pPr>
        <w:suppressAutoHyphens/>
        <w:rPr>
          <w:b/>
          <w:sz w:val="24"/>
          <w:szCs w:val="24"/>
        </w:rPr>
      </w:pPr>
    </w:p>
    <w:p w:rsidR="004C0123" w:rsidRDefault="004C0123" w:rsidP="00511450">
      <w:pPr>
        <w:suppressAutoHyphens/>
        <w:rPr>
          <w:b/>
          <w:sz w:val="24"/>
          <w:szCs w:val="24"/>
        </w:rPr>
      </w:pPr>
    </w:p>
    <w:p w:rsidR="004C0123" w:rsidRDefault="004C0123" w:rsidP="00511450">
      <w:pPr>
        <w:suppressAutoHyphens/>
        <w:rPr>
          <w:b/>
          <w:sz w:val="24"/>
          <w:szCs w:val="24"/>
        </w:rPr>
      </w:pPr>
    </w:p>
    <w:p w:rsidR="004C0123" w:rsidRDefault="004C0123" w:rsidP="00511450">
      <w:pPr>
        <w:suppressAutoHyphens/>
        <w:rPr>
          <w:b/>
          <w:sz w:val="24"/>
          <w:szCs w:val="24"/>
        </w:rPr>
      </w:pPr>
    </w:p>
    <w:p w:rsidR="00E65FAF" w:rsidRDefault="00E65FAF" w:rsidP="005C11EE">
      <w:pPr>
        <w:suppressAutoHyphens/>
        <w:jc w:val="center"/>
        <w:rPr>
          <w:b/>
          <w:sz w:val="24"/>
          <w:szCs w:val="24"/>
        </w:rPr>
      </w:pPr>
    </w:p>
    <w:p w:rsidR="0016354B" w:rsidRDefault="0016354B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 w:rsidRPr="008C068C">
        <w:rPr>
          <w:b/>
          <w:sz w:val="24"/>
          <w:szCs w:val="24"/>
        </w:rPr>
        <w:t>на</w:t>
      </w:r>
      <w:r w:rsidR="0016679D" w:rsidRPr="008C068C">
        <w:rPr>
          <w:b/>
          <w:sz w:val="24"/>
          <w:szCs w:val="24"/>
        </w:rPr>
        <w:t xml:space="preserve"> </w:t>
      </w:r>
      <w:r w:rsidR="008C068C" w:rsidRPr="008C068C">
        <w:rPr>
          <w:b/>
          <w:sz w:val="24"/>
          <w:szCs w:val="24"/>
        </w:rPr>
        <w:t>«Ремонт и чистка наружной</w:t>
      </w:r>
      <w:r w:rsidR="00042EB1">
        <w:rPr>
          <w:b/>
          <w:sz w:val="24"/>
          <w:szCs w:val="24"/>
        </w:rPr>
        <w:t xml:space="preserve"> </w:t>
      </w:r>
      <w:r w:rsidR="008C068C">
        <w:rPr>
          <w:b/>
          <w:sz w:val="24"/>
          <w:szCs w:val="24"/>
        </w:rPr>
        <w:t>канализации на территории ТЭЦ»</w:t>
      </w:r>
    </w:p>
    <w:p w:rsidR="008B3FA4" w:rsidRDefault="0005532D" w:rsidP="00A13C3E">
      <w:pPr>
        <w:suppressAutoHyphens/>
        <w:jc w:val="center"/>
        <w:rPr>
          <w:b/>
          <w:sz w:val="24"/>
          <w:szCs w:val="24"/>
        </w:rPr>
      </w:pPr>
      <w:proofErr w:type="gramStart"/>
      <w:r w:rsidRPr="008C068C">
        <w:rPr>
          <w:b/>
          <w:sz w:val="24"/>
          <w:szCs w:val="24"/>
        </w:rPr>
        <w:t>Первомайская</w:t>
      </w:r>
      <w:proofErr w:type="gramEnd"/>
      <w:r w:rsidRPr="008C068C">
        <w:rPr>
          <w:b/>
          <w:sz w:val="24"/>
          <w:szCs w:val="24"/>
        </w:rPr>
        <w:t xml:space="preserve"> ТЭЦ-14 филиала «Невский» ОАО «ТГК-1»</w:t>
      </w:r>
    </w:p>
    <w:p w:rsidR="00344C4F" w:rsidRPr="00A13C3E" w:rsidRDefault="00344C4F" w:rsidP="00A13C3E">
      <w:pPr>
        <w:suppressAutoHyphens/>
        <w:jc w:val="center"/>
        <w:rPr>
          <w:b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81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7636B6" w:rsidRDefault="009A2A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:rsidR="00E65FAF" w:rsidRDefault="008C068C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Наружная канализация</w:t>
            </w:r>
            <w:r w:rsidR="00651A4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расположенная на</w:t>
            </w:r>
            <w:r w:rsidR="00651A44">
              <w:rPr>
                <w:b/>
                <w:sz w:val="24"/>
                <w:szCs w:val="24"/>
              </w:rPr>
              <w:t xml:space="preserve"> территории</w:t>
            </w:r>
            <w:r>
              <w:rPr>
                <w:b/>
                <w:sz w:val="24"/>
                <w:szCs w:val="24"/>
              </w:rPr>
              <w:t xml:space="preserve"> старой части ТЭЦ.</w:t>
            </w:r>
          </w:p>
          <w:p w:rsidR="00971781" w:rsidRDefault="008C068C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Произвести очистку </w:t>
            </w:r>
            <w:r w:rsidR="00A13C3E">
              <w:rPr>
                <w:b/>
                <w:sz w:val="24"/>
                <w:szCs w:val="24"/>
              </w:rPr>
              <w:t xml:space="preserve">наружной канализации с выемкой </w:t>
            </w:r>
            <w:r>
              <w:rPr>
                <w:b/>
                <w:sz w:val="24"/>
                <w:szCs w:val="24"/>
              </w:rPr>
              <w:t xml:space="preserve">отложений. </w:t>
            </w:r>
            <w:r w:rsidR="00971781">
              <w:rPr>
                <w:b/>
                <w:sz w:val="24"/>
                <w:szCs w:val="24"/>
              </w:rPr>
              <w:t xml:space="preserve">Последняя очистка производилась в 2011г. </w:t>
            </w:r>
          </w:p>
          <w:p w:rsidR="008C068C" w:rsidRPr="007636B6" w:rsidRDefault="00971781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01.07.13г.-30.07.13г.</w:t>
            </w:r>
          </w:p>
        </w:tc>
        <w:tc>
          <w:tcPr>
            <w:tcW w:w="851" w:type="dxa"/>
            <w:vAlign w:val="center"/>
          </w:tcPr>
          <w:p w:rsidR="00BE5F00" w:rsidRPr="007636B6" w:rsidRDefault="00971781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М.п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E5F00" w:rsidRPr="007636B6" w:rsidRDefault="00971781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</w:t>
            </w:r>
          </w:p>
        </w:tc>
      </w:tr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E268A4" w:rsidRDefault="009A2A5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881" w:type="dxa"/>
            <w:vAlign w:val="center"/>
          </w:tcPr>
          <w:p w:rsidR="00BE5F00" w:rsidRPr="004A3D61" w:rsidRDefault="008C068C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Ø400 от колодца К-44 до колодца К-78. </w:t>
            </w:r>
          </w:p>
        </w:tc>
        <w:tc>
          <w:tcPr>
            <w:tcW w:w="851" w:type="dxa"/>
            <w:vAlign w:val="center"/>
          </w:tcPr>
          <w:p w:rsidR="00BE5F00" w:rsidRPr="004A3D61" w:rsidRDefault="008C068C" w:rsidP="00BE5F0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E5F00" w:rsidRPr="004A3D61" w:rsidRDefault="008C068C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</w:t>
            </w:r>
          </w:p>
        </w:tc>
      </w:tr>
      <w:tr w:rsidR="008C068C" w:rsidRPr="00E268A4" w:rsidTr="00E6295F">
        <w:trPr>
          <w:trHeight w:val="450"/>
        </w:trPr>
        <w:tc>
          <w:tcPr>
            <w:tcW w:w="766" w:type="dxa"/>
            <w:vAlign w:val="center"/>
          </w:tcPr>
          <w:p w:rsidR="008C068C" w:rsidRPr="00E268A4" w:rsidRDefault="008C068C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881" w:type="dxa"/>
            <w:vAlign w:val="center"/>
          </w:tcPr>
          <w:p w:rsidR="008C068C" w:rsidRPr="004A3D61" w:rsidRDefault="008C068C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Ø300 от колодца К-78 до колодца К-95. </w:t>
            </w:r>
          </w:p>
        </w:tc>
        <w:tc>
          <w:tcPr>
            <w:tcW w:w="851" w:type="dxa"/>
            <w:vAlign w:val="center"/>
          </w:tcPr>
          <w:p w:rsidR="008C068C" w:rsidRPr="004A3D61" w:rsidRDefault="008C068C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C068C" w:rsidRPr="004A3D61" w:rsidRDefault="008C068C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</w:tr>
      <w:tr w:rsidR="008C068C" w:rsidRPr="00E268A4" w:rsidTr="00E6295F">
        <w:trPr>
          <w:trHeight w:val="450"/>
        </w:trPr>
        <w:tc>
          <w:tcPr>
            <w:tcW w:w="766" w:type="dxa"/>
            <w:vAlign w:val="center"/>
          </w:tcPr>
          <w:p w:rsidR="008C068C" w:rsidRDefault="008C068C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881" w:type="dxa"/>
            <w:vAlign w:val="center"/>
          </w:tcPr>
          <w:p w:rsidR="008C068C" w:rsidRPr="004A3D61" w:rsidRDefault="008C068C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наружной канализации Ø</w:t>
            </w:r>
            <w:r w:rsidR="00971781">
              <w:rPr>
                <w:sz w:val="24"/>
                <w:szCs w:val="24"/>
              </w:rPr>
              <w:t>200 от колодца К-95до колодца К-9</w:t>
            </w:r>
            <w:r>
              <w:rPr>
                <w:sz w:val="24"/>
                <w:szCs w:val="24"/>
              </w:rPr>
              <w:t xml:space="preserve">8. </w:t>
            </w:r>
          </w:p>
        </w:tc>
        <w:tc>
          <w:tcPr>
            <w:tcW w:w="851" w:type="dxa"/>
            <w:vAlign w:val="center"/>
          </w:tcPr>
          <w:p w:rsidR="008C068C" w:rsidRPr="004A3D61" w:rsidRDefault="008C068C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C068C" w:rsidRDefault="00971781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</w:tr>
      <w:tr w:rsidR="008C068C" w:rsidRPr="00E268A4" w:rsidTr="00E6295F">
        <w:trPr>
          <w:trHeight w:val="450"/>
        </w:trPr>
        <w:tc>
          <w:tcPr>
            <w:tcW w:w="766" w:type="dxa"/>
            <w:vAlign w:val="center"/>
          </w:tcPr>
          <w:p w:rsidR="008C068C" w:rsidRPr="00971781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971781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881" w:type="dxa"/>
            <w:vAlign w:val="center"/>
          </w:tcPr>
          <w:p w:rsidR="008C068C" w:rsidRPr="004A3D61" w:rsidRDefault="008C068C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наружной канализации Ø</w:t>
            </w:r>
            <w:r w:rsidR="00971781">
              <w:rPr>
                <w:sz w:val="24"/>
                <w:szCs w:val="24"/>
              </w:rPr>
              <w:t>100 от колодца К-98до колодца К-100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8C068C" w:rsidRPr="004A3D61" w:rsidRDefault="008C068C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C068C" w:rsidRPr="00971781" w:rsidRDefault="00971781" w:rsidP="006E3772">
            <w:pPr>
              <w:jc w:val="center"/>
              <w:rPr>
                <w:bCs/>
                <w:sz w:val="24"/>
                <w:szCs w:val="24"/>
              </w:rPr>
            </w:pPr>
            <w:r w:rsidRPr="00971781">
              <w:rPr>
                <w:bCs/>
                <w:sz w:val="24"/>
                <w:szCs w:val="24"/>
              </w:rPr>
              <w:t>48</w:t>
            </w:r>
          </w:p>
        </w:tc>
      </w:tr>
      <w:tr w:rsidR="008C068C" w:rsidRPr="00E268A4" w:rsidTr="006C6051">
        <w:trPr>
          <w:trHeight w:val="450"/>
        </w:trPr>
        <w:tc>
          <w:tcPr>
            <w:tcW w:w="766" w:type="dxa"/>
            <w:vAlign w:val="center"/>
          </w:tcPr>
          <w:p w:rsidR="008C068C" w:rsidRPr="00E268A4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881" w:type="dxa"/>
            <w:vAlign w:val="center"/>
          </w:tcPr>
          <w:p w:rsidR="008C068C" w:rsidRPr="004A3D61" w:rsidRDefault="008C068C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наружной канализации Ø</w:t>
            </w:r>
            <w:r w:rsidR="00971781">
              <w:rPr>
                <w:sz w:val="24"/>
                <w:szCs w:val="24"/>
              </w:rPr>
              <w:t>100 от колодца К-100до колодца К-261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8C068C" w:rsidRPr="004A3D61" w:rsidRDefault="008C068C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8C068C" w:rsidRPr="004A3D61" w:rsidRDefault="00971781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</w:tr>
      <w:tr w:rsidR="00971781" w:rsidRPr="00E268A4" w:rsidTr="008E043C">
        <w:trPr>
          <w:trHeight w:val="450"/>
        </w:trPr>
        <w:tc>
          <w:tcPr>
            <w:tcW w:w="766" w:type="dxa"/>
            <w:vAlign w:val="center"/>
          </w:tcPr>
          <w:p w:rsidR="00971781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7881" w:type="dxa"/>
            <w:vAlign w:val="center"/>
          </w:tcPr>
          <w:p w:rsidR="00971781" w:rsidRPr="004A3D61" w:rsidRDefault="00971781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Ø250 от колодца К-193до колодца К-201. </w:t>
            </w:r>
          </w:p>
        </w:tc>
        <w:tc>
          <w:tcPr>
            <w:tcW w:w="851" w:type="dxa"/>
            <w:vAlign w:val="center"/>
          </w:tcPr>
          <w:p w:rsidR="00971781" w:rsidRPr="004A3D61" w:rsidRDefault="00971781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71781" w:rsidRPr="004A3D61" w:rsidRDefault="00971781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</w:tr>
      <w:tr w:rsidR="00971781" w:rsidRPr="00E268A4" w:rsidTr="002363CE">
        <w:trPr>
          <w:trHeight w:val="450"/>
        </w:trPr>
        <w:tc>
          <w:tcPr>
            <w:tcW w:w="766" w:type="dxa"/>
            <w:vAlign w:val="center"/>
          </w:tcPr>
          <w:p w:rsidR="00971781" w:rsidRPr="00556993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7881" w:type="dxa"/>
            <w:vAlign w:val="center"/>
          </w:tcPr>
          <w:p w:rsidR="00971781" w:rsidRPr="004A3D61" w:rsidRDefault="00971781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Ø200 от колодца К-193до колодца К-202. </w:t>
            </w:r>
          </w:p>
        </w:tc>
        <w:tc>
          <w:tcPr>
            <w:tcW w:w="851" w:type="dxa"/>
            <w:vAlign w:val="center"/>
          </w:tcPr>
          <w:p w:rsidR="00971781" w:rsidRPr="004A3D61" w:rsidRDefault="00971781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71781" w:rsidRDefault="00971781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</w:p>
        </w:tc>
      </w:tr>
      <w:tr w:rsidR="00971781" w:rsidRPr="00E268A4" w:rsidTr="002363CE">
        <w:trPr>
          <w:trHeight w:val="450"/>
        </w:trPr>
        <w:tc>
          <w:tcPr>
            <w:tcW w:w="766" w:type="dxa"/>
            <w:vAlign w:val="center"/>
          </w:tcPr>
          <w:p w:rsidR="00971781" w:rsidRPr="00556993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7881" w:type="dxa"/>
            <w:vAlign w:val="center"/>
          </w:tcPr>
          <w:p w:rsidR="00971781" w:rsidRPr="004A3D61" w:rsidRDefault="00971781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Ø300 от колодца К-132 до колодца К-92. </w:t>
            </w:r>
          </w:p>
        </w:tc>
        <w:tc>
          <w:tcPr>
            <w:tcW w:w="851" w:type="dxa"/>
            <w:vAlign w:val="center"/>
          </w:tcPr>
          <w:p w:rsidR="00971781" w:rsidRPr="004A3D61" w:rsidRDefault="00971781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71781" w:rsidRDefault="00971781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264</w:t>
            </w:r>
          </w:p>
        </w:tc>
      </w:tr>
      <w:tr w:rsidR="00971781" w:rsidRPr="00E268A4" w:rsidTr="002363CE">
        <w:trPr>
          <w:trHeight w:val="450"/>
        </w:trPr>
        <w:tc>
          <w:tcPr>
            <w:tcW w:w="766" w:type="dxa"/>
            <w:vAlign w:val="center"/>
          </w:tcPr>
          <w:p w:rsidR="00971781" w:rsidRDefault="00971781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7881" w:type="dxa"/>
            <w:vAlign w:val="center"/>
          </w:tcPr>
          <w:p w:rsidR="00971781" w:rsidRPr="004A3D61" w:rsidRDefault="00971781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Ø230 – 400 от колодца К-7 до колодца К-30. </w:t>
            </w:r>
          </w:p>
        </w:tc>
        <w:tc>
          <w:tcPr>
            <w:tcW w:w="851" w:type="dxa"/>
            <w:vAlign w:val="center"/>
          </w:tcPr>
          <w:p w:rsidR="00971781" w:rsidRPr="004A3D61" w:rsidRDefault="00971781" w:rsidP="00696468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71781" w:rsidRDefault="00971781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157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Pr="00E3611A" w:rsidRDefault="004C0123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81" w:type="dxa"/>
            <w:vAlign w:val="center"/>
          </w:tcPr>
          <w:p w:rsidR="00344C4F" w:rsidRPr="00651A44" w:rsidRDefault="00344C4F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Канализация </w:t>
            </w:r>
            <w:r w:rsidRPr="00A13C3E">
              <w:rPr>
                <w:b/>
                <w:sz w:val="24"/>
                <w:szCs w:val="24"/>
              </w:rPr>
              <w:t xml:space="preserve">стоков </w:t>
            </w:r>
            <w:r>
              <w:rPr>
                <w:b/>
                <w:sz w:val="24"/>
                <w:szCs w:val="24"/>
                <w:lang w:val="en-US"/>
              </w:rPr>
              <w:t>S</w:t>
            </w:r>
            <w:r w:rsidRPr="00A13C3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651A44">
              <w:rPr>
                <w:b/>
                <w:sz w:val="24"/>
                <w:szCs w:val="24"/>
              </w:rPr>
              <w:t>рас</w:t>
            </w:r>
            <w:r>
              <w:rPr>
                <w:b/>
                <w:sz w:val="24"/>
                <w:szCs w:val="24"/>
              </w:rPr>
              <w:t>положенная вдоль здания ПГУ</w:t>
            </w:r>
            <w:r w:rsidRPr="00651A44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Произвести очистку внутренней</w:t>
            </w:r>
            <w:r w:rsidRPr="00651A44">
              <w:rPr>
                <w:b/>
                <w:sz w:val="24"/>
                <w:szCs w:val="24"/>
              </w:rPr>
              <w:t xml:space="preserve"> канализации</w:t>
            </w:r>
            <w:r>
              <w:rPr>
                <w:b/>
                <w:sz w:val="24"/>
                <w:szCs w:val="24"/>
              </w:rPr>
              <w:t xml:space="preserve"> Ø200 протяженностью200 метров погонных с выемкой </w:t>
            </w:r>
            <w:r w:rsidRPr="00651A44">
              <w:rPr>
                <w:b/>
                <w:sz w:val="24"/>
                <w:szCs w:val="24"/>
              </w:rPr>
              <w:t xml:space="preserve"> отложений. Последняя очистка производилась в 2010г.</w:t>
            </w:r>
          </w:p>
          <w:p w:rsidR="00344C4F" w:rsidRDefault="00344C4F" w:rsidP="007A06DF">
            <w:pPr>
              <w:jc w:val="both"/>
              <w:rPr>
                <w:sz w:val="24"/>
                <w:szCs w:val="24"/>
              </w:rPr>
            </w:pPr>
            <w:r w:rsidRPr="00651A44">
              <w:rPr>
                <w:b/>
                <w:sz w:val="24"/>
                <w:szCs w:val="24"/>
              </w:rPr>
              <w:t>Сроки работ 01.0</w:t>
            </w:r>
            <w:r>
              <w:rPr>
                <w:b/>
                <w:sz w:val="24"/>
                <w:szCs w:val="24"/>
              </w:rPr>
              <w:t>8</w:t>
            </w:r>
            <w:r w:rsidRPr="00651A44">
              <w:rPr>
                <w:b/>
                <w:sz w:val="24"/>
                <w:szCs w:val="24"/>
              </w:rPr>
              <w:t>.13г.-30.0</w:t>
            </w:r>
            <w:r>
              <w:rPr>
                <w:b/>
                <w:sz w:val="24"/>
                <w:szCs w:val="24"/>
              </w:rPr>
              <w:t>9</w:t>
            </w:r>
            <w:r w:rsidRPr="00651A44">
              <w:rPr>
                <w:b/>
                <w:sz w:val="24"/>
                <w:szCs w:val="24"/>
              </w:rPr>
              <w:t>.13г.</w:t>
            </w:r>
          </w:p>
        </w:tc>
        <w:tc>
          <w:tcPr>
            <w:tcW w:w="851" w:type="dxa"/>
            <w:vAlign w:val="center"/>
          </w:tcPr>
          <w:p w:rsidR="00344C4F" w:rsidRPr="00E3611A" w:rsidRDefault="00344C4F" w:rsidP="00721E48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3611A">
              <w:rPr>
                <w:b/>
                <w:bCs/>
                <w:sz w:val="24"/>
                <w:szCs w:val="24"/>
              </w:rPr>
              <w:t>М.</w:t>
            </w:r>
            <w:proofErr w:type="gramStart"/>
            <w:r w:rsidRPr="00E3611A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344C4F" w:rsidRPr="00E3611A" w:rsidRDefault="00344C4F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E3611A">
              <w:rPr>
                <w:b/>
                <w:bCs/>
                <w:sz w:val="24"/>
                <w:szCs w:val="24"/>
              </w:rPr>
              <w:t>200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44C4F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881" w:type="dxa"/>
            <w:vAlign w:val="center"/>
          </w:tcPr>
          <w:p w:rsidR="00344C4F" w:rsidRDefault="00344C4F" w:rsidP="007A06DF">
            <w:pPr>
              <w:jc w:val="both"/>
              <w:rPr>
                <w:sz w:val="24"/>
                <w:szCs w:val="24"/>
              </w:rPr>
            </w:pPr>
            <w:r w:rsidRPr="008217C9">
              <w:rPr>
                <w:sz w:val="24"/>
                <w:szCs w:val="24"/>
              </w:rPr>
              <w:t xml:space="preserve">Чистка </w:t>
            </w:r>
            <w:r>
              <w:rPr>
                <w:sz w:val="24"/>
                <w:szCs w:val="24"/>
              </w:rPr>
              <w:t>наружной канализации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3611A">
              <w:rPr>
                <w:sz w:val="24"/>
                <w:szCs w:val="24"/>
              </w:rPr>
              <w:t xml:space="preserve">Ø200 </w:t>
            </w:r>
            <w:r>
              <w:rPr>
                <w:sz w:val="24"/>
                <w:szCs w:val="24"/>
              </w:rPr>
              <w:t>высоконапорной установкой от колодца №10 до колодца №26 (высоконапорную установку предоставляет подрядчик).</w:t>
            </w:r>
          </w:p>
        </w:tc>
        <w:tc>
          <w:tcPr>
            <w:tcW w:w="851" w:type="dxa"/>
            <w:vAlign w:val="center"/>
          </w:tcPr>
          <w:p w:rsidR="00344C4F" w:rsidRPr="00E3611A" w:rsidRDefault="00344C4F" w:rsidP="0060739C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E3611A">
              <w:rPr>
                <w:bCs/>
                <w:sz w:val="24"/>
                <w:szCs w:val="24"/>
              </w:rPr>
              <w:t>М.</w:t>
            </w:r>
            <w:proofErr w:type="gramStart"/>
            <w:r w:rsidRPr="00E3611A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344C4F" w:rsidRPr="00E3611A" w:rsidRDefault="00344C4F" w:rsidP="0060739C">
            <w:pPr>
              <w:jc w:val="center"/>
              <w:rPr>
                <w:bCs/>
                <w:sz w:val="24"/>
                <w:szCs w:val="24"/>
              </w:rPr>
            </w:pPr>
            <w:r w:rsidRPr="00E3611A">
              <w:rPr>
                <w:bCs/>
                <w:sz w:val="24"/>
                <w:szCs w:val="24"/>
              </w:rPr>
              <w:t>200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44C4F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881" w:type="dxa"/>
            <w:vAlign w:val="center"/>
          </w:tcPr>
          <w:p w:rsidR="00344C4F" w:rsidRDefault="00344C4F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с выемкой отложений из приемного резервуара объемом 10,3м³ насосной стоков.</w:t>
            </w:r>
          </w:p>
        </w:tc>
        <w:tc>
          <w:tcPr>
            <w:tcW w:w="851" w:type="dxa"/>
            <w:vAlign w:val="center"/>
          </w:tcPr>
          <w:p w:rsidR="00344C4F" w:rsidRDefault="00344C4F" w:rsidP="00721E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М.³</w:t>
            </w:r>
          </w:p>
        </w:tc>
        <w:tc>
          <w:tcPr>
            <w:tcW w:w="850" w:type="dxa"/>
            <w:vAlign w:val="center"/>
          </w:tcPr>
          <w:p w:rsidR="00344C4F" w:rsidRDefault="00344C4F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Pr="00971781" w:rsidRDefault="004C0123" w:rsidP="0060739C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81" w:type="dxa"/>
            <w:vAlign w:val="center"/>
          </w:tcPr>
          <w:p w:rsidR="00344C4F" w:rsidRDefault="00344C4F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Наружная канализация дождевых стоков </w:t>
            </w:r>
            <w:r>
              <w:rPr>
                <w:b/>
                <w:sz w:val="24"/>
                <w:szCs w:val="24"/>
                <w:lang w:val="en-US"/>
              </w:rPr>
              <w:t>S</w:t>
            </w:r>
            <w:r w:rsidRPr="00A13C3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 расположенная на территории новой части ТЭЦ.</w:t>
            </w:r>
          </w:p>
          <w:p w:rsidR="00344C4F" w:rsidRDefault="00344C4F" w:rsidP="007A06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Произвести очистку наружной канализации с выемкой  отложений. Последняя очистка производилась в 2010г.</w:t>
            </w:r>
          </w:p>
          <w:p w:rsidR="00344C4F" w:rsidRDefault="00FE2828" w:rsidP="007A06D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работ 01.06</w:t>
            </w:r>
            <w:r w:rsidR="00344C4F">
              <w:rPr>
                <w:b/>
                <w:sz w:val="24"/>
                <w:szCs w:val="24"/>
              </w:rPr>
              <w:t>.13г.-15.06.13г.</w:t>
            </w:r>
          </w:p>
        </w:tc>
        <w:tc>
          <w:tcPr>
            <w:tcW w:w="851" w:type="dxa"/>
            <w:vAlign w:val="center"/>
          </w:tcPr>
          <w:p w:rsidR="00344C4F" w:rsidRPr="00651A44" w:rsidRDefault="00344C4F" w:rsidP="0060739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51A44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651A4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44C4F" w:rsidRPr="00651A44" w:rsidRDefault="00385C94" w:rsidP="00607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344C4F" w:rsidRPr="00651A44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344C4F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881" w:type="dxa"/>
            <w:vAlign w:val="center"/>
          </w:tcPr>
          <w:p w:rsidR="00344C4F" w:rsidRPr="004A3D61" w:rsidRDefault="00344C4F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Ø300 от колодца К-8 до колодца К-37. </w:t>
            </w:r>
          </w:p>
        </w:tc>
        <w:tc>
          <w:tcPr>
            <w:tcW w:w="851" w:type="dxa"/>
            <w:vAlign w:val="center"/>
          </w:tcPr>
          <w:p w:rsidR="00344C4F" w:rsidRPr="004A3D61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44C4F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344C4F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881" w:type="dxa"/>
            <w:vAlign w:val="center"/>
          </w:tcPr>
          <w:p w:rsidR="00344C4F" w:rsidRPr="004A3D61" w:rsidRDefault="00344C4F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Чистка наружной канализации Ø300 от колодца К-71 до колодца К-73. </w:t>
            </w:r>
          </w:p>
        </w:tc>
        <w:tc>
          <w:tcPr>
            <w:tcW w:w="851" w:type="dxa"/>
            <w:vAlign w:val="center"/>
          </w:tcPr>
          <w:p w:rsidR="00344C4F" w:rsidRPr="004A3D61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44C4F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344C4F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881" w:type="dxa"/>
            <w:vAlign w:val="center"/>
          </w:tcPr>
          <w:p w:rsidR="00344C4F" w:rsidRDefault="00344C4F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дождеприемников и  колодцев дождевой канализации.  (35 шт.)</w:t>
            </w:r>
          </w:p>
        </w:tc>
        <w:tc>
          <w:tcPr>
            <w:tcW w:w="851" w:type="dxa"/>
            <w:vAlign w:val="center"/>
          </w:tcPr>
          <w:p w:rsidR="00344C4F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М.³</w:t>
            </w:r>
          </w:p>
        </w:tc>
        <w:tc>
          <w:tcPr>
            <w:tcW w:w="850" w:type="dxa"/>
            <w:vAlign w:val="center"/>
          </w:tcPr>
          <w:p w:rsidR="00344C4F" w:rsidRDefault="00344C4F" w:rsidP="001B34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85C94">
              <w:rPr>
                <w:bCs/>
                <w:sz w:val="24"/>
                <w:szCs w:val="24"/>
              </w:rPr>
              <w:t>0</w:t>
            </w:r>
          </w:p>
        </w:tc>
      </w:tr>
      <w:tr w:rsidR="00344C4F" w:rsidRPr="00E268A4" w:rsidTr="002363CE">
        <w:trPr>
          <w:trHeight w:val="450"/>
        </w:trPr>
        <w:tc>
          <w:tcPr>
            <w:tcW w:w="766" w:type="dxa"/>
            <w:vAlign w:val="center"/>
          </w:tcPr>
          <w:p w:rsidR="00344C4F" w:rsidRDefault="004C012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344C4F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881" w:type="dxa"/>
            <w:vAlign w:val="center"/>
          </w:tcPr>
          <w:p w:rsidR="00344C4F" w:rsidRDefault="00344C4F" w:rsidP="007A0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резервуара объемом 10,3м³  </w:t>
            </w:r>
            <w:proofErr w:type="gramStart"/>
            <w:r>
              <w:rPr>
                <w:sz w:val="24"/>
                <w:szCs w:val="24"/>
              </w:rPr>
              <w:t>насосной</w:t>
            </w:r>
            <w:proofErr w:type="gramEnd"/>
            <w:r>
              <w:rPr>
                <w:sz w:val="24"/>
                <w:szCs w:val="24"/>
              </w:rPr>
              <w:t xml:space="preserve"> дождевых стоков.</w:t>
            </w:r>
          </w:p>
        </w:tc>
        <w:tc>
          <w:tcPr>
            <w:tcW w:w="851" w:type="dxa"/>
            <w:vAlign w:val="center"/>
          </w:tcPr>
          <w:p w:rsidR="00344C4F" w:rsidRDefault="00385C94" w:rsidP="006964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М.³</w:t>
            </w:r>
          </w:p>
        </w:tc>
        <w:tc>
          <w:tcPr>
            <w:tcW w:w="850" w:type="dxa"/>
            <w:vAlign w:val="center"/>
          </w:tcPr>
          <w:p w:rsidR="00344C4F" w:rsidRDefault="00344C4F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344C4F" w:rsidRPr="00E268A4" w:rsidTr="002D06F4">
        <w:trPr>
          <w:trHeight w:val="450"/>
        </w:trPr>
        <w:tc>
          <w:tcPr>
            <w:tcW w:w="766" w:type="dxa"/>
            <w:vAlign w:val="center"/>
          </w:tcPr>
          <w:p w:rsidR="00344C4F" w:rsidRPr="002D06F4" w:rsidRDefault="004C0123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81" w:type="dxa"/>
          </w:tcPr>
          <w:p w:rsidR="00344C4F" w:rsidRPr="002D06F4" w:rsidRDefault="00344C4F" w:rsidP="007A06DF">
            <w:pPr>
              <w:jc w:val="both"/>
              <w:rPr>
                <w:b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2D06F4">
              <w:rPr>
                <w:b/>
                <w:sz w:val="24"/>
                <w:szCs w:val="24"/>
              </w:rPr>
              <w:t>дефектации</w:t>
            </w:r>
            <w:proofErr w:type="spellEnd"/>
            <w:r w:rsidRPr="002D06F4">
              <w:rPr>
                <w:b/>
                <w:sz w:val="24"/>
                <w:szCs w:val="24"/>
              </w:rPr>
              <w:t xml:space="preserve"> и не включенных в укрупненную ведомость.</w:t>
            </w:r>
          </w:p>
        </w:tc>
        <w:tc>
          <w:tcPr>
            <w:tcW w:w="851" w:type="dxa"/>
            <w:vAlign w:val="center"/>
          </w:tcPr>
          <w:p w:rsidR="00344C4F" w:rsidRPr="002D06F4" w:rsidRDefault="00344C4F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344C4F" w:rsidRPr="002D06F4" w:rsidRDefault="00385C94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E65FAF" w:rsidRDefault="00E65FAF" w:rsidP="00F341D2">
      <w:pPr>
        <w:suppressAutoHyphens/>
        <w:rPr>
          <w:sz w:val="24"/>
          <w:szCs w:val="24"/>
        </w:rPr>
      </w:pPr>
    </w:p>
    <w:p w:rsidR="004C0123" w:rsidRDefault="004C0123" w:rsidP="00F341D2">
      <w:pPr>
        <w:suppressAutoHyphens/>
        <w:rPr>
          <w:sz w:val="24"/>
          <w:szCs w:val="24"/>
        </w:rPr>
      </w:pPr>
    </w:p>
    <w:p w:rsidR="004C0123" w:rsidRDefault="004C0123" w:rsidP="00F341D2">
      <w:pPr>
        <w:suppressAutoHyphens/>
        <w:rPr>
          <w:sz w:val="24"/>
          <w:szCs w:val="24"/>
        </w:rPr>
      </w:pPr>
    </w:p>
    <w:p w:rsidR="004C0123" w:rsidRDefault="004C0123" w:rsidP="00F341D2">
      <w:pPr>
        <w:suppressAutoHyphens/>
        <w:rPr>
          <w:sz w:val="24"/>
          <w:szCs w:val="24"/>
        </w:rPr>
      </w:pPr>
    </w:p>
    <w:p w:rsidR="004C0123" w:rsidRDefault="004C0123" w:rsidP="00F341D2">
      <w:pPr>
        <w:suppressAutoHyphens/>
        <w:rPr>
          <w:sz w:val="24"/>
          <w:szCs w:val="24"/>
        </w:rPr>
      </w:pPr>
    </w:p>
    <w:p w:rsidR="0016354B" w:rsidRPr="00E268A4" w:rsidRDefault="0016354B" w:rsidP="00F341D2">
      <w:pPr>
        <w:suppressAutoHyphens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65FAF" w:rsidRDefault="00E96ED8" w:rsidP="007A06D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16354B" w:rsidRDefault="0016354B" w:rsidP="0016354B"/>
    <w:p w:rsidR="0016354B" w:rsidRPr="0016354B" w:rsidRDefault="0016354B" w:rsidP="0016354B"/>
    <w:p w:rsidR="005219A0" w:rsidRDefault="00E96ED8" w:rsidP="005219A0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219A0" w:rsidRDefault="005219A0" w:rsidP="005219A0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  <w:r w:rsidR="00EC3FD5" w:rsidRPr="005219A0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260C0" w:rsidRPr="00E96ED8" w:rsidRDefault="005260C0" w:rsidP="00E96ED8">
      <w:pPr>
        <w:suppressAutoHyphens/>
        <w:rPr>
          <w:sz w:val="24"/>
          <w:szCs w:val="24"/>
        </w:rPr>
      </w:pPr>
    </w:p>
    <w:p w:rsidR="00E65FAF" w:rsidRDefault="00E65FAF" w:rsidP="005C11EE">
      <w:pPr>
        <w:suppressAutoHyphens/>
        <w:jc w:val="center"/>
        <w:rPr>
          <w:b/>
          <w:sz w:val="24"/>
          <w:szCs w:val="24"/>
        </w:rPr>
      </w:pPr>
    </w:p>
    <w:p w:rsidR="0016354B" w:rsidRDefault="0016354B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16354B" w:rsidRDefault="0016354B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16354B" w:rsidRDefault="0016354B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153-34.03.204 (РД 34.03.203) – Правила безопасности при работе с инструментом и приспособлениями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34.03.301-00 (РД 153-34.0-03.301-00) Правила пожарной безопасности для энергетических пред</w:t>
      </w:r>
      <w:r w:rsidR="0016354B">
        <w:rPr>
          <w:sz w:val="24"/>
          <w:szCs w:val="24"/>
        </w:rPr>
        <w:t>приятий.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153-34.03.253-93 (РД 34.03.253-93) Типовая инструкция по охране труда для слесаря по обслуживанию оборудования электростанций</w:t>
      </w:r>
      <w:r w:rsidR="0016354B">
        <w:rPr>
          <w:sz w:val="24"/>
          <w:szCs w:val="24"/>
        </w:rPr>
        <w:t>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34.03.702-99 (РД 153-34.0-03.702-99) Инструкция по оказанию первой помощи при несч</w:t>
      </w:r>
      <w:r w:rsidR="0016354B">
        <w:rPr>
          <w:sz w:val="24"/>
          <w:szCs w:val="24"/>
        </w:rPr>
        <w:t>астных случаях на производстве.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</w:t>
      </w:r>
      <w:r w:rsidR="0016354B">
        <w:rPr>
          <w:sz w:val="24"/>
          <w:szCs w:val="24"/>
        </w:rPr>
        <w:t xml:space="preserve"> эксплуатации электроустановок.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153-34.03.204 (РД 34.03.203) – Правила безопасности при работе с и</w:t>
      </w:r>
      <w:r w:rsidR="0016354B">
        <w:rPr>
          <w:sz w:val="24"/>
          <w:szCs w:val="24"/>
        </w:rPr>
        <w:t>нструментом и приспособлениями</w:t>
      </w:r>
      <w:r w:rsidRPr="00546BED">
        <w:rPr>
          <w:sz w:val="24"/>
          <w:szCs w:val="24"/>
        </w:rPr>
        <w:t>»</w:t>
      </w:r>
      <w:r w:rsidR="0016354B">
        <w:rPr>
          <w:sz w:val="24"/>
          <w:szCs w:val="24"/>
        </w:rPr>
        <w:t>.</w:t>
      </w:r>
    </w:p>
    <w:p w:rsidR="0016354B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</w:t>
      </w:r>
      <w:r w:rsidR="0016354B">
        <w:rPr>
          <w:sz w:val="24"/>
          <w:szCs w:val="24"/>
        </w:rPr>
        <w:t>ятий</w:t>
      </w:r>
      <w:proofErr w:type="spellEnd"/>
      <w:r w:rsidR="0016354B">
        <w:rPr>
          <w:sz w:val="24"/>
          <w:szCs w:val="24"/>
        </w:rPr>
        <w:t>.</w:t>
      </w:r>
    </w:p>
    <w:p w:rsidR="007A06DF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34.04.181-2003 – Правила организации технического обслуживания и ремонта оборудования, зданий и соор</w:t>
      </w:r>
      <w:r w:rsidR="0016354B">
        <w:rPr>
          <w:sz w:val="24"/>
          <w:szCs w:val="24"/>
        </w:rPr>
        <w:t>ужений электростанции и сетей.</w:t>
      </w:r>
    </w:p>
    <w:p w:rsidR="0016354B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16354B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16354B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16354B" w:rsidRPr="00546BED" w:rsidRDefault="0016354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9959E0" w:rsidRPr="007A06DF" w:rsidRDefault="009959E0" w:rsidP="007A06DF">
      <w:pPr>
        <w:pStyle w:val="af"/>
        <w:numPr>
          <w:ilvl w:val="0"/>
          <w:numId w:val="28"/>
        </w:numPr>
        <w:suppressAutoHyphens/>
        <w:jc w:val="both"/>
        <w:rPr>
          <w:b/>
          <w:sz w:val="24"/>
          <w:szCs w:val="24"/>
        </w:rPr>
      </w:pPr>
      <w:r w:rsidRPr="007A06DF">
        <w:rPr>
          <w:b/>
          <w:sz w:val="24"/>
          <w:szCs w:val="24"/>
        </w:rPr>
        <w:t>Требования к подрядной организации:</w:t>
      </w:r>
    </w:p>
    <w:p w:rsidR="009959E0" w:rsidRPr="007074E4" w:rsidRDefault="009959E0" w:rsidP="009959E0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</w:t>
      </w:r>
      <w:r w:rsidR="007A06DF">
        <w:rPr>
          <w:sz w:val="24"/>
          <w:szCs w:val="24"/>
        </w:rPr>
        <w:t>онных характеристик канализации</w:t>
      </w:r>
      <w:r w:rsidRPr="007074E4">
        <w:rPr>
          <w:sz w:val="24"/>
          <w:szCs w:val="24"/>
        </w:rPr>
        <w:t xml:space="preserve"> в соответствии с требованиями НТД.</w:t>
      </w:r>
    </w:p>
    <w:p w:rsidR="009959E0" w:rsidRDefault="009959E0" w:rsidP="009959E0">
      <w:pPr>
        <w:suppressAutoHyphens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6354B" w:rsidRDefault="0016354B" w:rsidP="009959E0">
      <w:pPr>
        <w:suppressAutoHyphens/>
        <w:jc w:val="both"/>
        <w:rPr>
          <w:b/>
          <w:sz w:val="24"/>
          <w:szCs w:val="24"/>
        </w:rPr>
      </w:pPr>
    </w:p>
    <w:p w:rsidR="009959E0" w:rsidRPr="00546BED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546BED">
        <w:rPr>
          <w:b/>
          <w:sz w:val="24"/>
          <w:szCs w:val="24"/>
        </w:rPr>
        <w:t>:</w:t>
      </w:r>
    </w:p>
    <w:p w:rsidR="0016354B" w:rsidRDefault="0016354B" w:rsidP="0016354B">
      <w:pPr>
        <w:widowControl/>
        <w:autoSpaceDE/>
        <w:autoSpaceDN/>
        <w:adjustRightInd/>
        <w:ind w:left="426"/>
        <w:jc w:val="both"/>
        <w:rPr>
          <w:sz w:val="24"/>
          <w:szCs w:val="24"/>
        </w:rPr>
      </w:pPr>
    </w:p>
    <w:p w:rsidR="009959E0" w:rsidRPr="007A06DF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7A06DF">
        <w:rPr>
          <w:sz w:val="24"/>
          <w:szCs w:val="24"/>
        </w:rPr>
        <w:t>и очистке канализаций ЭС не менее 3</w:t>
      </w:r>
      <w:r w:rsidRPr="0039160B">
        <w:rPr>
          <w:sz w:val="24"/>
          <w:szCs w:val="24"/>
        </w:rPr>
        <w:t xml:space="preserve"> лет;</w:t>
      </w:r>
    </w:p>
    <w:p w:rsidR="009959E0" w:rsidRPr="0039160B" w:rsidRDefault="009959E0" w:rsidP="009959E0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строительства: раздел II</w:t>
      </w:r>
      <w:r w:rsidR="007A06DF">
        <w:rPr>
          <w:sz w:val="24"/>
          <w:szCs w:val="24"/>
        </w:rPr>
        <w:t>I, п\</w:t>
      </w:r>
      <w:proofErr w:type="gramStart"/>
      <w:r w:rsidR="007A06DF">
        <w:rPr>
          <w:sz w:val="24"/>
          <w:szCs w:val="24"/>
        </w:rPr>
        <w:t>п</w:t>
      </w:r>
      <w:proofErr w:type="gramEnd"/>
      <w:r w:rsidR="007A06DF">
        <w:rPr>
          <w:sz w:val="24"/>
          <w:szCs w:val="24"/>
        </w:rPr>
        <w:t>. 17.7</w:t>
      </w:r>
      <w:r w:rsidRPr="0039160B">
        <w:rPr>
          <w:sz w:val="24"/>
          <w:szCs w:val="24"/>
        </w:rPr>
        <w:t xml:space="preserve">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39160B">
        <w:rPr>
          <w:sz w:val="24"/>
          <w:szCs w:val="24"/>
        </w:rPr>
        <w:t>к</w:t>
      </w:r>
      <w:proofErr w:type="gramEnd"/>
      <w:r w:rsidRPr="0039160B">
        <w:rPr>
          <w:sz w:val="24"/>
          <w:szCs w:val="24"/>
        </w:rPr>
        <w:t xml:space="preserve"> особо о</w:t>
      </w:r>
      <w:r w:rsidR="007A06DF">
        <w:rPr>
          <w:sz w:val="24"/>
          <w:szCs w:val="24"/>
        </w:rPr>
        <w:t>пасным и</w:t>
      </w:r>
      <w:r w:rsidRPr="0039160B">
        <w:rPr>
          <w:sz w:val="24"/>
          <w:szCs w:val="24"/>
        </w:rPr>
        <w:t xml:space="preserve"> техничес</w:t>
      </w:r>
      <w:r w:rsidR="007A06DF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65FAF" w:rsidRPr="00D2263A" w:rsidRDefault="009959E0" w:rsidP="00D2263A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7A06DF" w:rsidRDefault="007A06DF" w:rsidP="009959E0">
      <w:pPr>
        <w:suppressAutoHyphens/>
        <w:jc w:val="both"/>
        <w:rPr>
          <w:b/>
          <w:sz w:val="24"/>
          <w:szCs w:val="24"/>
        </w:rPr>
      </w:pPr>
    </w:p>
    <w:p w:rsidR="0016354B" w:rsidRPr="0016354B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требования:</w:t>
      </w:r>
    </w:p>
    <w:p w:rsidR="009959E0" w:rsidRPr="00546BED" w:rsidRDefault="009959E0" w:rsidP="009959E0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Требования Заказчика к персоналу и к подрядной организации:</w:t>
      </w:r>
    </w:p>
    <w:p w:rsidR="00E65FAF" w:rsidRPr="00D2263A" w:rsidRDefault="009959E0" w:rsidP="00E65FAF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Pr="00546BED">
        <w:rPr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7A06DF">
        <w:rPr>
          <w:sz w:val="24"/>
          <w:szCs w:val="24"/>
        </w:rPr>
        <w:t>ти опасных производственных объе</w:t>
      </w:r>
      <w:r w:rsidRPr="000C7067">
        <w:rPr>
          <w:sz w:val="24"/>
          <w:szCs w:val="24"/>
        </w:rPr>
        <w:t>ктов);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2F4C40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4C0123" w:rsidRPr="004C0123" w:rsidRDefault="004C0123" w:rsidP="004C0123">
      <w:pPr>
        <w:widowControl/>
        <w:tabs>
          <w:tab w:val="num" w:pos="567"/>
        </w:tabs>
        <w:suppressAutoHyphens/>
        <w:autoSpaceDE/>
        <w:autoSpaceDN/>
        <w:adjustRightInd/>
        <w:ind w:left="425"/>
        <w:jc w:val="both"/>
        <w:rPr>
          <w:sz w:val="24"/>
          <w:szCs w:val="24"/>
        </w:rPr>
      </w:pPr>
    </w:p>
    <w:p w:rsidR="00E65FAF" w:rsidRPr="004C0123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подрядчикам при привлечении субподрядчиков</w:t>
      </w:r>
      <w:r w:rsidRPr="00E268A4">
        <w:rPr>
          <w:b/>
          <w:sz w:val="24"/>
          <w:szCs w:val="24"/>
        </w:rPr>
        <w:t>:</w:t>
      </w:r>
    </w:p>
    <w:p w:rsidR="009959E0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5FAF" w:rsidRDefault="00E65FAF" w:rsidP="00E65FAF">
      <w:pPr>
        <w:widowControl/>
        <w:suppressAutoHyphens/>
        <w:autoSpaceDE/>
        <w:adjustRightInd/>
        <w:jc w:val="both"/>
        <w:rPr>
          <w:sz w:val="24"/>
          <w:szCs w:val="24"/>
        </w:rPr>
      </w:pP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sz w:val="24"/>
          <w:szCs w:val="24"/>
        </w:rPr>
        <w:t>предквалификационной</w:t>
      </w:r>
      <w:proofErr w:type="spellEnd"/>
      <w:r>
        <w:rPr>
          <w:sz w:val="24"/>
          <w:szCs w:val="24"/>
        </w:rPr>
        <w:t xml:space="preserve"> документации Организатора открытого запроса предложения;</w:t>
      </w:r>
    </w:p>
    <w:p w:rsidR="00B33831" w:rsidRPr="00556993" w:rsidRDefault="009959E0" w:rsidP="005C11EE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E65FAF" w:rsidRDefault="00E65FAF" w:rsidP="005C11EE">
      <w:pPr>
        <w:suppressAutoHyphens/>
        <w:jc w:val="both"/>
        <w:rPr>
          <w:b/>
          <w:sz w:val="24"/>
          <w:szCs w:val="24"/>
        </w:rPr>
      </w:pPr>
    </w:p>
    <w:p w:rsidR="00E65FAF" w:rsidRPr="00E268A4" w:rsidRDefault="00E65FAF" w:rsidP="005C11EE">
      <w:pPr>
        <w:suppressAutoHyphens/>
        <w:jc w:val="both"/>
        <w:rPr>
          <w:sz w:val="24"/>
          <w:szCs w:val="24"/>
        </w:rPr>
      </w:pPr>
    </w:p>
    <w:p w:rsidR="007006CC" w:rsidRDefault="007006CC" w:rsidP="008E20EF">
      <w:pPr>
        <w:rPr>
          <w:sz w:val="24"/>
          <w:szCs w:val="24"/>
        </w:rPr>
      </w:pPr>
      <w:bookmarkStart w:id="5" w:name="_GoBack"/>
      <w:bookmarkEnd w:id="5"/>
    </w:p>
    <w:sectPr w:rsidR="007006CC" w:rsidSect="00E65FAF">
      <w:footerReference w:type="even" r:id="rId13"/>
      <w:footerReference w:type="default" r:id="rId14"/>
      <w:pgSz w:w="11909" w:h="16834"/>
      <w:pgMar w:top="426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C0" w:rsidRDefault="00305AC0">
      <w:r>
        <w:separator/>
      </w:r>
    </w:p>
  </w:endnote>
  <w:endnote w:type="continuationSeparator" w:id="0">
    <w:p w:rsidR="00305AC0" w:rsidRDefault="0030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D2D97">
      <w:rPr>
        <w:rStyle w:val="ac"/>
        <w:noProof/>
      </w:rPr>
      <w:t>5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C0" w:rsidRDefault="00305AC0">
      <w:r>
        <w:separator/>
      </w:r>
    </w:p>
  </w:footnote>
  <w:footnote w:type="continuationSeparator" w:id="0">
    <w:p w:rsidR="00305AC0" w:rsidRDefault="00305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5A50F67"/>
    <w:multiLevelType w:val="hybridMultilevel"/>
    <w:tmpl w:val="1B888B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B5D90"/>
    <w:multiLevelType w:val="hybridMultilevel"/>
    <w:tmpl w:val="7AC8E8EC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DB3DA9"/>
    <w:multiLevelType w:val="hybridMultilevel"/>
    <w:tmpl w:val="F3D25D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8"/>
  </w:num>
  <w:num w:numId="6">
    <w:abstractNumId w:val="25"/>
  </w:num>
  <w:num w:numId="7">
    <w:abstractNumId w:val="22"/>
  </w:num>
  <w:num w:numId="8">
    <w:abstractNumId w:val="1"/>
  </w:num>
  <w:num w:numId="9">
    <w:abstractNumId w:val="12"/>
  </w:num>
  <w:num w:numId="10">
    <w:abstractNumId w:val="26"/>
  </w:num>
  <w:num w:numId="11">
    <w:abstractNumId w:val="20"/>
  </w:num>
  <w:num w:numId="12">
    <w:abstractNumId w:val="6"/>
  </w:num>
  <w:num w:numId="13">
    <w:abstractNumId w:val="24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5"/>
  </w:num>
  <w:num w:numId="20">
    <w:abstractNumId w:val="14"/>
  </w:num>
  <w:num w:numId="21">
    <w:abstractNumId w:val="19"/>
  </w:num>
  <w:num w:numId="22">
    <w:abstractNumId w:val="16"/>
  </w:num>
  <w:num w:numId="23">
    <w:abstractNumId w:val="27"/>
  </w:num>
  <w:num w:numId="24">
    <w:abstractNumId w:val="0"/>
  </w:num>
  <w:num w:numId="25">
    <w:abstractNumId w:val="2"/>
  </w:num>
  <w:num w:numId="26">
    <w:abstractNumId w:val="10"/>
  </w:num>
  <w:num w:numId="27">
    <w:abstractNumId w:val="15"/>
  </w:num>
  <w:num w:numId="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42EB1"/>
    <w:rsid w:val="000505D1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4B35"/>
    <w:rsid w:val="00097E1D"/>
    <w:rsid w:val="000A1887"/>
    <w:rsid w:val="000B149C"/>
    <w:rsid w:val="000B231F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06153"/>
    <w:rsid w:val="00106DCE"/>
    <w:rsid w:val="00110E71"/>
    <w:rsid w:val="0011592E"/>
    <w:rsid w:val="00122231"/>
    <w:rsid w:val="00123F14"/>
    <w:rsid w:val="0013789A"/>
    <w:rsid w:val="00142A0F"/>
    <w:rsid w:val="001454E3"/>
    <w:rsid w:val="001466EE"/>
    <w:rsid w:val="001472A2"/>
    <w:rsid w:val="001479CF"/>
    <w:rsid w:val="0015087F"/>
    <w:rsid w:val="00151E4D"/>
    <w:rsid w:val="001531BE"/>
    <w:rsid w:val="0015367D"/>
    <w:rsid w:val="001538B7"/>
    <w:rsid w:val="001566EF"/>
    <w:rsid w:val="001613F5"/>
    <w:rsid w:val="00162EC4"/>
    <w:rsid w:val="0016354B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E1FA2"/>
    <w:rsid w:val="001F14A4"/>
    <w:rsid w:val="001F3A3F"/>
    <w:rsid w:val="001F4D76"/>
    <w:rsid w:val="001F587C"/>
    <w:rsid w:val="001F5B68"/>
    <w:rsid w:val="001F651A"/>
    <w:rsid w:val="00201BEC"/>
    <w:rsid w:val="00202450"/>
    <w:rsid w:val="00204849"/>
    <w:rsid w:val="00205088"/>
    <w:rsid w:val="002075CB"/>
    <w:rsid w:val="00210D53"/>
    <w:rsid w:val="0021144D"/>
    <w:rsid w:val="00211DC2"/>
    <w:rsid w:val="002255C4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06F4"/>
    <w:rsid w:val="002D69FF"/>
    <w:rsid w:val="002E2994"/>
    <w:rsid w:val="002E6B95"/>
    <w:rsid w:val="002F4C40"/>
    <w:rsid w:val="002F7299"/>
    <w:rsid w:val="00302844"/>
    <w:rsid w:val="003029B9"/>
    <w:rsid w:val="00305AC0"/>
    <w:rsid w:val="00307545"/>
    <w:rsid w:val="003154E3"/>
    <w:rsid w:val="003208E3"/>
    <w:rsid w:val="00321185"/>
    <w:rsid w:val="00322E60"/>
    <w:rsid w:val="0033228F"/>
    <w:rsid w:val="00337B7F"/>
    <w:rsid w:val="0034223E"/>
    <w:rsid w:val="00342E85"/>
    <w:rsid w:val="00343FBE"/>
    <w:rsid w:val="00344C4F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524E"/>
    <w:rsid w:val="0036731E"/>
    <w:rsid w:val="00372D60"/>
    <w:rsid w:val="0037386C"/>
    <w:rsid w:val="0037669D"/>
    <w:rsid w:val="00376E0F"/>
    <w:rsid w:val="00376F21"/>
    <w:rsid w:val="00381805"/>
    <w:rsid w:val="00383ADD"/>
    <w:rsid w:val="00385C94"/>
    <w:rsid w:val="00390E67"/>
    <w:rsid w:val="0039160B"/>
    <w:rsid w:val="00391B12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27C5"/>
    <w:rsid w:val="00486CCF"/>
    <w:rsid w:val="00487A11"/>
    <w:rsid w:val="00490374"/>
    <w:rsid w:val="00490A08"/>
    <w:rsid w:val="00491099"/>
    <w:rsid w:val="0049138B"/>
    <w:rsid w:val="00491E1B"/>
    <w:rsid w:val="004933C3"/>
    <w:rsid w:val="004A3D61"/>
    <w:rsid w:val="004A6563"/>
    <w:rsid w:val="004A7650"/>
    <w:rsid w:val="004A79B2"/>
    <w:rsid w:val="004B2AEF"/>
    <w:rsid w:val="004B5CBB"/>
    <w:rsid w:val="004B6D9F"/>
    <w:rsid w:val="004C0123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1450"/>
    <w:rsid w:val="00514572"/>
    <w:rsid w:val="005219A0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56993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05926"/>
    <w:rsid w:val="006105C8"/>
    <w:rsid w:val="00610AC9"/>
    <w:rsid w:val="00615B11"/>
    <w:rsid w:val="00615DA0"/>
    <w:rsid w:val="0062073E"/>
    <w:rsid w:val="00622822"/>
    <w:rsid w:val="006317FE"/>
    <w:rsid w:val="006347E9"/>
    <w:rsid w:val="00635335"/>
    <w:rsid w:val="00640510"/>
    <w:rsid w:val="00642555"/>
    <w:rsid w:val="00647112"/>
    <w:rsid w:val="00651A44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C0A57"/>
    <w:rsid w:val="006C2CE5"/>
    <w:rsid w:val="006C49EF"/>
    <w:rsid w:val="006D066A"/>
    <w:rsid w:val="006D4FFA"/>
    <w:rsid w:val="006D5B0E"/>
    <w:rsid w:val="006D6E58"/>
    <w:rsid w:val="006E0C2D"/>
    <w:rsid w:val="006E33EA"/>
    <w:rsid w:val="006E38CA"/>
    <w:rsid w:val="006E46F6"/>
    <w:rsid w:val="006F4493"/>
    <w:rsid w:val="006F5B2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5694F"/>
    <w:rsid w:val="007627B4"/>
    <w:rsid w:val="007636B6"/>
    <w:rsid w:val="007812FC"/>
    <w:rsid w:val="00781635"/>
    <w:rsid w:val="00782434"/>
    <w:rsid w:val="007927C8"/>
    <w:rsid w:val="00793531"/>
    <w:rsid w:val="00793A51"/>
    <w:rsid w:val="007A06DF"/>
    <w:rsid w:val="007A0949"/>
    <w:rsid w:val="007A2C7A"/>
    <w:rsid w:val="007A33B6"/>
    <w:rsid w:val="007A6EA9"/>
    <w:rsid w:val="007B12B2"/>
    <w:rsid w:val="007B3844"/>
    <w:rsid w:val="007C401D"/>
    <w:rsid w:val="007D1FB3"/>
    <w:rsid w:val="007D24B5"/>
    <w:rsid w:val="007D3730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17C9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5A1"/>
    <w:rsid w:val="008B6ABE"/>
    <w:rsid w:val="008C068C"/>
    <w:rsid w:val="008C1570"/>
    <w:rsid w:val="008C24AB"/>
    <w:rsid w:val="008C35F3"/>
    <w:rsid w:val="008C7FEA"/>
    <w:rsid w:val="008D09F8"/>
    <w:rsid w:val="008D1204"/>
    <w:rsid w:val="008D2891"/>
    <w:rsid w:val="008D2D97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27A16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1781"/>
    <w:rsid w:val="00974FCD"/>
    <w:rsid w:val="00975A27"/>
    <w:rsid w:val="00980568"/>
    <w:rsid w:val="00980B71"/>
    <w:rsid w:val="009830BF"/>
    <w:rsid w:val="009878E4"/>
    <w:rsid w:val="009959E0"/>
    <w:rsid w:val="009A0C36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3C3E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2B5A"/>
    <w:rsid w:val="00A3636B"/>
    <w:rsid w:val="00A36E5B"/>
    <w:rsid w:val="00A41EBB"/>
    <w:rsid w:val="00A44AE3"/>
    <w:rsid w:val="00A457D2"/>
    <w:rsid w:val="00A460A9"/>
    <w:rsid w:val="00A461C5"/>
    <w:rsid w:val="00A468E7"/>
    <w:rsid w:val="00A502D7"/>
    <w:rsid w:val="00A51235"/>
    <w:rsid w:val="00A51E64"/>
    <w:rsid w:val="00A539E7"/>
    <w:rsid w:val="00A56FB0"/>
    <w:rsid w:val="00A65A46"/>
    <w:rsid w:val="00A74A10"/>
    <w:rsid w:val="00A75070"/>
    <w:rsid w:val="00A833B6"/>
    <w:rsid w:val="00A85756"/>
    <w:rsid w:val="00A90CA7"/>
    <w:rsid w:val="00AA0571"/>
    <w:rsid w:val="00AA727F"/>
    <w:rsid w:val="00AA7312"/>
    <w:rsid w:val="00AA798C"/>
    <w:rsid w:val="00AB0361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04C4"/>
    <w:rsid w:val="00B0183D"/>
    <w:rsid w:val="00B050AA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66EEE"/>
    <w:rsid w:val="00B7052E"/>
    <w:rsid w:val="00B71CA6"/>
    <w:rsid w:val="00B73581"/>
    <w:rsid w:val="00B73B9C"/>
    <w:rsid w:val="00B73CEE"/>
    <w:rsid w:val="00B77700"/>
    <w:rsid w:val="00B77B22"/>
    <w:rsid w:val="00B81163"/>
    <w:rsid w:val="00B8118B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3BC6"/>
    <w:rsid w:val="00BD6C4C"/>
    <w:rsid w:val="00BE26AC"/>
    <w:rsid w:val="00BE30E0"/>
    <w:rsid w:val="00BE5F00"/>
    <w:rsid w:val="00BF1234"/>
    <w:rsid w:val="00BF34DB"/>
    <w:rsid w:val="00BF3E2B"/>
    <w:rsid w:val="00BF57A5"/>
    <w:rsid w:val="00BF7BDA"/>
    <w:rsid w:val="00C0335D"/>
    <w:rsid w:val="00C05F15"/>
    <w:rsid w:val="00C10A83"/>
    <w:rsid w:val="00C11B79"/>
    <w:rsid w:val="00C137E3"/>
    <w:rsid w:val="00C15CF7"/>
    <w:rsid w:val="00C3112D"/>
    <w:rsid w:val="00C3314A"/>
    <w:rsid w:val="00C40099"/>
    <w:rsid w:val="00C462DE"/>
    <w:rsid w:val="00C47AE7"/>
    <w:rsid w:val="00C61936"/>
    <w:rsid w:val="00C63171"/>
    <w:rsid w:val="00C71CA8"/>
    <w:rsid w:val="00C72CE8"/>
    <w:rsid w:val="00C74D3F"/>
    <w:rsid w:val="00C76062"/>
    <w:rsid w:val="00C77EDF"/>
    <w:rsid w:val="00C8350F"/>
    <w:rsid w:val="00C848CE"/>
    <w:rsid w:val="00C9353B"/>
    <w:rsid w:val="00C93A58"/>
    <w:rsid w:val="00C94BBF"/>
    <w:rsid w:val="00C9501D"/>
    <w:rsid w:val="00CA11D7"/>
    <w:rsid w:val="00CA671F"/>
    <w:rsid w:val="00CA673B"/>
    <w:rsid w:val="00CB4E76"/>
    <w:rsid w:val="00CB7021"/>
    <w:rsid w:val="00CC0220"/>
    <w:rsid w:val="00CC2BA0"/>
    <w:rsid w:val="00CC3362"/>
    <w:rsid w:val="00CC515F"/>
    <w:rsid w:val="00CC7E00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3F19"/>
    <w:rsid w:val="00D05D8F"/>
    <w:rsid w:val="00D14F5C"/>
    <w:rsid w:val="00D1514E"/>
    <w:rsid w:val="00D20B4F"/>
    <w:rsid w:val="00D214E9"/>
    <w:rsid w:val="00D2263A"/>
    <w:rsid w:val="00D301C3"/>
    <w:rsid w:val="00D532D6"/>
    <w:rsid w:val="00D535B5"/>
    <w:rsid w:val="00D61310"/>
    <w:rsid w:val="00D66029"/>
    <w:rsid w:val="00D80473"/>
    <w:rsid w:val="00D833FB"/>
    <w:rsid w:val="00D85CAE"/>
    <w:rsid w:val="00D86BD4"/>
    <w:rsid w:val="00D87A48"/>
    <w:rsid w:val="00DA0658"/>
    <w:rsid w:val="00DA3853"/>
    <w:rsid w:val="00DB75C7"/>
    <w:rsid w:val="00DB79A9"/>
    <w:rsid w:val="00DC1F15"/>
    <w:rsid w:val="00DC3EBB"/>
    <w:rsid w:val="00DD0DBF"/>
    <w:rsid w:val="00DD584D"/>
    <w:rsid w:val="00DE13DD"/>
    <w:rsid w:val="00DE6CB3"/>
    <w:rsid w:val="00E10391"/>
    <w:rsid w:val="00E21DE7"/>
    <w:rsid w:val="00E251F5"/>
    <w:rsid w:val="00E268A4"/>
    <w:rsid w:val="00E27358"/>
    <w:rsid w:val="00E3611A"/>
    <w:rsid w:val="00E4049D"/>
    <w:rsid w:val="00E415D9"/>
    <w:rsid w:val="00E432FD"/>
    <w:rsid w:val="00E43C26"/>
    <w:rsid w:val="00E44A53"/>
    <w:rsid w:val="00E45019"/>
    <w:rsid w:val="00E464FD"/>
    <w:rsid w:val="00E51010"/>
    <w:rsid w:val="00E55026"/>
    <w:rsid w:val="00E552A9"/>
    <w:rsid w:val="00E65ACD"/>
    <w:rsid w:val="00E65FAF"/>
    <w:rsid w:val="00E67812"/>
    <w:rsid w:val="00E74AA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D63EB"/>
    <w:rsid w:val="00EE32B0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1A53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2828"/>
    <w:rsid w:val="00FE3FD4"/>
    <w:rsid w:val="00FE6AFF"/>
    <w:rsid w:val="00FF0AE9"/>
    <w:rsid w:val="00FF17E3"/>
    <w:rsid w:val="00FF1FC5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B70D131-E7D0-4D55-B419-047F525E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1468</Words>
  <Characters>10391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Моисеенко Юлия Витальевна</cp:lastModifiedBy>
  <cp:revision>32</cp:revision>
  <cp:lastPrinted>2013-03-15T12:15:00Z</cp:lastPrinted>
  <dcterms:created xsi:type="dcterms:W3CDTF">2013-01-31T07:13:00Z</dcterms:created>
  <dcterms:modified xsi:type="dcterms:W3CDTF">2013-03-28T11:16:00Z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